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867AC" w14:textId="0293145B" w:rsidR="00583AA7" w:rsidRDefault="00583AA7" w:rsidP="00583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C</w:t>
      </w:r>
      <w:r w:rsidR="005421F4">
        <w:rPr>
          <w:rFonts w:ascii="Tahoma" w:hAnsi="Tahoma" w:cs="Tahoma"/>
          <w:b/>
          <w:sz w:val="32"/>
          <w:szCs w:val="32"/>
        </w:rPr>
        <w:t>H</w:t>
      </w:r>
      <w:r>
        <w:rPr>
          <w:rFonts w:ascii="Tahoma" w:hAnsi="Tahoma" w:cs="Tahoma"/>
          <w:b/>
          <w:sz w:val="32"/>
          <w:szCs w:val="32"/>
        </w:rPr>
        <w:t>U Brest – Site de la Cavale Blanche</w:t>
      </w:r>
    </w:p>
    <w:p w14:paraId="049DEE2E" w14:textId="77777777" w:rsidR="00583AA7" w:rsidRDefault="00583AA7" w:rsidP="00583A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7"/>
        <w:jc w:val="center"/>
        <w:rPr>
          <w:rFonts w:ascii="Tahoma" w:hAnsi="Tahoma" w:cs="Tahoma"/>
          <w:b/>
          <w:sz w:val="32"/>
          <w:szCs w:val="32"/>
        </w:rPr>
      </w:pPr>
      <w:r w:rsidRPr="0029761A">
        <w:rPr>
          <w:rFonts w:ascii="Tahoma" w:hAnsi="Tahoma" w:cs="Tahoma"/>
          <w:b/>
          <w:sz w:val="32"/>
          <w:szCs w:val="32"/>
        </w:rPr>
        <w:t xml:space="preserve">Fourniture, installation et mise en service </w:t>
      </w:r>
      <w:r>
        <w:rPr>
          <w:rFonts w:ascii="Tahoma" w:hAnsi="Tahoma" w:cs="Tahoma"/>
          <w:b/>
          <w:sz w:val="32"/>
          <w:szCs w:val="32"/>
        </w:rPr>
        <w:t>de 3 sauteuses à gaz avec cuve basculante</w:t>
      </w:r>
      <w:r w:rsidRPr="0029761A">
        <w:rPr>
          <w:rFonts w:ascii="Tahoma" w:hAnsi="Tahoma" w:cs="Tahoma"/>
          <w:b/>
          <w:sz w:val="32"/>
          <w:szCs w:val="32"/>
        </w:rPr>
        <w:t xml:space="preserve"> </w:t>
      </w:r>
      <w:r>
        <w:rPr>
          <w:rFonts w:ascii="Tahoma" w:hAnsi="Tahoma" w:cs="Tahoma"/>
          <w:b/>
          <w:sz w:val="32"/>
          <w:szCs w:val="32"/>
        </w:rPr>
        <w:t>et dépose et enlèvement des anciennes</w:t>
      </w:r>
    </w:p>
    <w:p w14:paraId="445E8593" w14:textId="77777777" w:rsidR="00DC5A45" w:rsidRDefault="00DC5A45" w:rsidP="00583AA7">
      <w:pPr>
        <w:jc w:val="center"/>
        <w:rPr>
          <w:sz w:val="40"/>
          <w:szCs w:val="40"/>
          <w:u w:val="single"/>
        </w:rPr>
      </w:pPr>
    </w:p>
    <w:p w14:paraId="080C9745" w14:textId="13B93CCF" w:rsidR="00583AA7" w:rsidRPr="007D1007" w:rsidRDefault="00583AA7" w:rsidP="00583AA7">
      <w:pPr>
        <w:jc w:val="center"/>
        <w:rPr>
          <w:sz w:val="40"/>
          <w:szCs w:val="40"/>
          <w:u w:val="single"/>
        </w:rPr>
      </w:pPr>
      <w:r w:rsidRPr="007D1007">
        <w:rPr>
          <w:sz w:val="40"/>
          <w:szCs w:val="40"/>
          <w:u w:val="single"/>
        </w:rPr>
        <w:t>Cadre de réponse du mémoire technique</w:t>
      </w:r>
    </w:p>
    <w:p w14:paraId="6C408178" w14:textId="77777777" w:rsidR="001A5364" w:rsidRDefault="001A5364"/>
    <w:p w14:paraId="5B9F44A4" w14:textId="77777777" w:rsidR="00DC5A45" w:rsidRDefault="00DC5A45"/>
    <w:p w14:paraId="1CE9E73B" w14:textId="29CE724A" w:rsidR="00583AA7" w:rsidRDefault="00583AA7" w:rsidP="00583AA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 w:rsidRPr="00172658">
        <w:rPr>
          <w:sz w:val="28"/>
          <w:szCs w:val="28"/>
        </w:rPr>
        <w:t>Critères techniques</w:t>
      </w:r>
      <w:r w:rsidR="00615E7F">
        <w:rPr>
          <w:sz w:val="28"/>
          <w:szCs w:val="28"/>
        </w:rPr>
        <w:t xml:space="preserve"> (50%)</w:t>
      </w:r>
    </w:p>
    <w:p w14:paraId="1E58097F" w14:textId="77777777" w:rsidR="00583AA7" w:rsidRPr="00172658" w:rsidRDefault="00583AA7" w:rsidP="00583AA7">
      <w:pPr>
        <w:pStyle w:val="Paragraphedeliste"/>
        <w:rPr>
          <w:sz w:val="28"/>
          <w:szCs w:val="28"/>
        </w:rPr>
      </w:pPr>
    </w:p>
    <w:tbl>
      <w:tblPr>
        <w:tblW w:w="92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4966"/>
      </w:tblGrid>
      <w:tr w:rsidR="00583AA7" w14:paraId="32241CFD" w14:textId="77777777" w:rsidTr="00331682">
        <w:trPr>
          <w:trHeight w:val="315"/>
        </w:trPr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64766884" w14:textId="37C48726" w:rsidR="00583AA7" w:rsidRPr="00EC4CE6" w:rsidRDefault="00E526D6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Caractéri</w:t>
            </w:r>
            <w:r w:rsidR="006700CC">
              <w:rPr>
                <w:rFonts w:ascii="Calibri" w:hAnsi="Calibri"/>
                <w:b/>
                <w:bCs/>
                <w:color w:val="000000"/>
                <w:lang w:eastAsia="fr-FR"/>
              </w:rPr>
              <w:t>s</w:t>
            </w: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tiques</w:t>
            </w:r>
            <w:r w:rsidR="00583AA7">
              <w:rPr>
                <w:rFonts w:ascii="Calibri" w:hAnsi="Calibri"/>
                <w:b/>
                <w:bCs/>
                <w:color w:val="000000"/>
                <w:lang w:eastAsia="fr-FR"/>
              </w:rPr>
              <w:t xml:space="preserve"> techniques de la sauteuse </w:t>
            </w:r>
            <w:r w:rsidR="00615E7F">
              <w:rPr>
                <w:rFonts w:ascii="Calibri" w:hAnsi="Calibri"/>
                <w:b/>
                <w:bCs/>
                <w:color w:val="000000"/>
                <w:lang w:eastAsia="fr-FR"/>
              </w:rPr>
              <w:t>(</w:t>
            </w: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3</w:t>
            </w:r>
            <w:r w:rsidR="00615E7F">
              <w:rPr>
                <w:rFonts w:ascii="Calibri" w:hAnsi="Calibri"/>
                <w:b/>
                <w:bCs/>
                <w:color w:val="000000"/>
                <w:lang w:eastAsia="fr-FR"/>
              </w:rPr>
              <w:t>0%)</w:t>
            </w:r>
          </w:p>
        </w:tc>
        <w:tc>
          <w:tcPr>
            <w:tcW w:w="4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</w:tcPr>
          <w:p w14:paraId="2D946CF1" w14:textId="77777777" w:rsidR="00583AA7" w:rsidRDefault="00583AA7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Réponse du candidat ou faire référence à une page de son dossier technique</w:t>
            </w:r>
          </w:p>
        </w:tc>
      </w:tr>
      <w:tr w:rsidR="00583AA7" w:rsidRPr="00EC4CE6" w14:paraId="4A52AFED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DBAB" w14:textId="77777777" w:rsidR="00583AA7" w:rsidRPr="00EC4CE6" w:rsidRDefault="00583AA7" w:rsidP="00331682">
            <w:pPr>
              <w:rPr>
                <w:rFonts w:ascii="Calibri" w:hAnsi="Calibri"/>
                <w:lang w:eastAsia="fr-FR"/>
              </w:rPr>
            </w:pPr>
            <w:r>
              <w:rPr>
                <w:rFonts w:ascii="Calibri" w:hAnsi="Calibri"/>
                <w:lang w:eastAsia="fr-FR"/>
              </w:rPr>
              <w:t>Matériau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00D14" w14:textId="77777777" w:rsidR="00583AA7" w:rsidRPr="00EC4CE6" w:rsidRDefault="00583AA7" w:rsidP="00331682">
            <w:pPr>
              <w:rPr>
                <w:rFonts w:ascii="Calibri" w:hAnsi="Calibri"/>
                <w:lang w:eastAsia="fr-FR"/>
              </w:rPr>
            </w:pPr>
          </w:p>
        </w:tc>
      </w:tr>
      <w:tr w:rsidR="00583AA7" w:rsidRPr="00EC4CE6" w14:paraId="0B1B48B9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33F415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Système de levage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B36E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13493D44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198CE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Puissance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E823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35AD7F05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C0162B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Température de fonctionnement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5FDE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11A1EDC6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EEC592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Système de sécurité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5B50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55A51667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2B7304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Consommation de gaz en m3h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08C3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</w:tbl>
    <w:p w14:paraId="597C9EEE" w14:textId="77777777" w:rsidR="00583AA7" w:rsidRDefault="00583AA7"/>
    <w:p w14:paraId="5D3FED28" w14:textId="77777777" w:rsidR="00583AA7" w:rsidRDefault="00583AA7"/>
    <w:tbl>
      <w:tblPr>
        <w:tblW w:w="92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4966"/>
      </w:tblGrid>
      <w:tr w:rsidR="00583AA7" w14:paraId="29C659EA" w14:textId="77777777" w:rsidTr="00331682">
        <w:trPr>
          <w:trHeight w:val="315"/>
        </w:trPr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vAlign w:val="center"/>
            <w:hideMark/>
          </w:tcPr>
          <w:p w14:paraId="1AD3F5DF" w14:textId="62AB8D03" w:rsidR="00583AA7" w:rsidRPr="00EC4CE6" w:rsidRDefault="00583AA7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Ergonomie</w:t>
            </w:r>
            <w:r w:rsidR="00615E7F">
              <w:rPr>
                <w:rFonts w:ascii="Calibri" w:hAnsi="Calibri"/>
                <w:b/>
                <w:bCs/>
                <w:color w:val="000000"/>
                <w:lang w:eastAsia="fr-FR"/>
              </w:rPr>
              <w:t xml:space="preserve"> (30%)</w:t>
            </w:r>
          </w:p>
        </w:tc>
        <w:tc>
          <w:tcPr>
            <w:tcW w:w="49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</w:tcPr>
          <w:p w14:paraId="508C19CB" w14:textId="77777777" w:rsidR="00583AA7" w:rsidRDefault="00583AA7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Réponse du candidat ou faire référence à une page de son dossier technique</w:t>
            </w:r>
          </w:p>
        </w:tc>
      </w:tr>
      <w:tr w:rsidR="00583AA7" w:rsidRPr="00EC4CE6" w14:paraId="31C55EB5" w14:textId="77777777" w:rsidTr="00331682">
        <w:trPr>
          <w:trHeight w:val="300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41F54" w14:textId="77777777" w:rsidR="00583AA7" w:rsidRDefault="00583AA7" w:rsidP="003316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Conformité de l’intégration des 3 sauteuses dans le local cuisson (plan d’implantation)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B1A2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2DFEFF95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F0AD6" w14:textId="77777777" w:rsidR="00583AA7" w:rsidRDefault="00583AA7" w:rsidP="003316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Accessibilité et facilité d’utilisation des commandes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9FB7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5545BFD7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9FB146" w14:textId="77777777" w:rsidR="00583AA7" w:rsidRDefault="00583AA7" w:rsidP="003316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Facilité de basculement de la cuve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A278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105DFD2D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D8AAC" w14:textId="77777777" w:rsidR="00583AA7" w:rsidRDefault="00583AA7" w:rsidP="003316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Facilité de nettoyage de la sauteuse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D415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0196BBEB" w14:textId="77777777" w:rsidTr="00331682">
        <w:trPr>
          <w:trHeight w:val="300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C66F22" w14:textId="77777777" w:rsidR="00583AA7" w:rsidRDefault="00583AA7" w:rsidP="0033168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Ergonomie générale du poste de travail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1F47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</w:tbl>
    <w:p w14:paraId="7924FB92" w14:textId="77777777" w:rsidR="00583AA7" w:rsidRDefault="00583AA7"/>
    <w:tbl>
      <w:tblPr>
        <w:tblW w:w="92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4966"/>
      </w:tblGrid>
      <w:tr w:rsidR="00615E7F" w14:paraId="776FBDD1" w14:textId="77777777" w:rsidTr="00331682">
        <w:trPr>
          <w:trHeight w:val="315"/>
        </w:trPr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B729FF" w14:textId="304A67EE" w:rsidR="00615E7F" w:rsidRPr="00EC4CE6" w:rsidRDefault="00615E7F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 w:rsidRPr="00EC4CE6">
              <w:rPr>
                <w:rFonts w:ascii="Calibri" w:hAnsi="Calibri"/>
                <w:b/>
                <w:bCs/>
                <w:color w:val="000000"/>
                <w:lang w:eastAsia="fr-FR"/>
              </w:rPr>
              <w:t>Maintenance</w:t>
            </w: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 xml:space="preserve"> (30%)</w:t>
            </w:r>
          </w:p>
        </w:tc>
        <w:tc>
          <w:tcPr>
            <w:tcW w:w="4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14:paraId="02D318EC" w14:textId="77777777" w:rsidR="00615E7F" w:rsidRDefault="00615E7F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 xml:space="preserve">Réponse du candidat ou faire référence à une page de son dossier technique </w:t>
            </w:r>
          </w:p>
        </w:tc>
      </w:tr>
      <w:tr w:rsidR="00615E7F" w:rsidRPr="00EC4CE6" w14:paraId="6E361300" w14:textId="77777777" w:rsidTr="00331682">
        <w:trPr>
          <w:trHeight w:val="648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201F4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Maintenabilité / accès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9DF8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615E7F" w:rsidRPr="00EC4CE6" w14:paraId="1F7B7491" w14:textId="77777777" w:rsidTr="00331682">
        <w:trPr>
          <w:trHeight w:val="300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3D406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Valeur du kit de pièces détachées de première urgence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A8BE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615E7F" w:rsidRPr="00EC4CE6" w14:paraId="5A85F33F" w14:textId="77777777" w:rsidTr="00331682">
        <w:trPr>
          <w:trHeight w:val="600"/>
        </w:trPr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95BF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Délai d'appro des pièces détachées</w:t>
            </w:r>
          </w:p>
        </w:tc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ADA1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615E7F" w:rsidRPr="00EC4CE6" w14:paraId="3163DC83" w14:textId="77777777" w:rsidTr="00331682">
        <w:trPr>
          <w:trHeight w:val="116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982B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Modalité d’assistance technique téléphonique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79320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</w:tbl>
    <w:p w14:paraId="51670EFF" w14:textId="77777777" w:rsidR="00615E7F" w:rsidRDefault="00615E7F"/>
    <w:p w14:paraId="0800967B" w14:textId="77777777" w:rsidR="00583AA7" w:rsidRDefault="00583AA7"/>
    <w:p w14:paraId="0254E0B3" w14:textId="77777777" w:rsidR="00615E7F" w:rsidRDefault="00615E7F"/>
    <w:p w14:paraId="1F2B634D" w14:textId="77777777" w:rsidR="00615E7F" w:rsidRDefault="00615E7F"/>
    <w:tbl>
      <w:tblPr>
        <w:tblW w:w="92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4966"/>
      </w:tblGrid>
      <w:tr w:rsidR="00615E7F" w14:paraId="3324B5E8" w14:textId="77777777" w:rsidTr="00331682">
        <w:trPr>
          <w:trHeight w:val="315"/>
        </w:trPr>
        <w:tc>
          <w:tcPr>
            <w:tcW w:w="4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14:paraId="14787A68" w14:textId="69864CBE" w:rsidR="00615E7F" w:rsidRPr="00EC4CE6" w:rsidRDefault="00615E7F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 w:rsidRPr="00EC4CE6">
              <w:rPr>
                <w:rFonts w:ascii="Calibri" w:hAnsi="Calibri"/>
                <w:b/>
                <w:bCs/>
                <w:color w:val="000000"/>
                <w:lang w:eastAsia="fr-FR"/>
              </w:rPr>
              <w:lastRenderedPageBreak/>
              <w:t>Formations</w:t>
            </w:r>
            <w:r w:rsidR="00E526D6">
              <w:rPr>
                <w:rFonts w:ascii="Calibri" w:hAnsi="Calibri"/>
                <w:b/>
                <w:bCs/>
                <w:color w:val="000000"/>
                <w:lang w:eastAsia="fr-FR"/>
              </w:rPr>
              <w:t xml:space="preserve"> (10%)</w:t>
            </w:r>
          </w:p>
        </w:tc>
        <w:tc>
          <w:tcPr>
            <w:tcW w:w="4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</w:tcPr>
          <w:p w14:paraId="6CFCA3CC" w14:textId="77777777" w:rsidR="00615E7F" w:rsidRDefault="00615E7F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Réponse du candidat ou faire référence à une page de son dossier technique</w:t>
            </w:r>
          </w:p>
        </w:tc>
      </w:tr>
      <w:tr w:rsidR="00615E7F" w:rsidRPr="00EC4CE6" w14:paraId="69E685A5" w14:textId="77777777" w:rsidTr="00331682">
        <w:trPr>
          <w:trHeight w:val="1126"/>
        </w:trPr>
        <w:tc>
          <w:tcPr>
            <w:tcW w:w="4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3553B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  <w:r w:rsidRPr="00EC4CE6">
              <w:rPr>
                <w:rFonts w:ascii="Calibri" w:hAnsi="Calibri"/>
                <w:color w:val="000000"/>
                <w:lang w:eastAsia="fr-FR"/>
              </w:rPr>
              <w:t>Contenu</w:t>
            </w:r>
            <w:r>
              <w:rPr>
                <w:rFonts w:ascii="Calibri" w:hAnsi="Calibri"/>
                <w:color w:val="000000"/>
                <w:lang w:eastAsia="fr-FR"/>
              </w:rPr>
              <w:t xml:space="preserve"> détaillé</w:t>
            </w:r>
            <w:r w:rsidRPr="00EC4CE6">
              <w:rPr>
                <w:rFonts w:ascii="Calibri" w:hAnsi="Calibri"/>
                <w:color w:val="000000"/>
                <w:lang w:eastAsia="fr-FR"/>
              </w:rPr>
              <w:t xml:space="preserve"> de</w:t>
            </w:r>
            <w:r>
              <w:rPr>
                <w:rFonts w:ascii="Calibri" w:hAnsi="Calibri"/>
                <w:color w:val="000000"/>
                <w:lang w:eastAsia="fr-FR"/>
              </w:rPr>
              <w:t>s</w:t>
            </w:r>
            <w:r w:rsidRPr="00EC4CE6">
              <w:rPr>
                <w:rFonts w:ascii="Calibri" w:hAnsi="Calibri"/>
                <w:color w:val="000000"/>
                <w:lang w:eastAsia="fr-FR"/>
              </w:rPr>
              <w:t xml:space="preserve"> formation</w:t>
            </w:r>
            <w:r>
              <w:rPr>
                <w:rFonts w:ascii="Calibri" w:hAnsi="Calibri"/>
                <w:color w:val="000000"/>
                <w:lang w:eastAsia="fr-FR"/>
              </w:rPr>
              <w:t>s envers le personnel de maintenance et les opérateurs Suivant Article 8 du CCTP</w:t>
            </w:r>
          </w:p>
        </w:tc>
        <w:tc>
          <w:tcPr>
            <w:tcW w:w="4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8B01" w14:textId="77777777" w:rsidR="00615E7F" w:rsidRPr="00EC4CE6" w:rsidRDefault="00615E7F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</w:tbl>
    <w:p w14:paraId="7491B277" w14:textId="77777777" w:rsidR="00615E7F" w:rsidRDefault="00615E7F"/>
    <w:p w14:paraId="6D386DE2" w14:textId="77777777" w:rsidR="00615E7F" w:rsidRDefault="00615E7F" w:rsidP="00615E7F">
      <w:pPr>
        <w:pStyle w:val="Paragraphedeliste"/>
        <w:rPr>
          <w:sz w:val="28"/>
          <w:szCs w:val="28"/>
        </w:rPr>
      </w:pPr>
    </w:p>
    <w:p w14:paraId="29AC419C" w14:textId="77777777" w:rsidR="00615E7F" w:rsidRDefault="00615E7F" w:rsidP="00615E7F">
      <w:pPr>
        <w:pStyle w:val="Paragraphedeliste"/>
        <w:rPr>
          <w:sz w:val="28"/>
          <w:szCs w:val="28"/>
        </w:rPr>
      </w:pPr>
    </w:p>
    <w:p w14:paraId="77198E93" w14:textId="28DC621A" w:rsidR="00583AA7" w:rsidRPr="00060665" w:rsidRDefault="00583AA7" w:rsidP="00583AA7">
      <w:pPr>
        <w:pStyle w:val="Paragraphedeliste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Critères RSE</w:t>
      </w:r>
      <w:r w:rsidR="00615E7F">
        <w:rPr>
          <w:sz w:val="28"/>
          <w:szCs w:val="28"/>
        </w:rPr>
        <w:t xml:space="preserve"> (10%)</w:t>
      </w:r>
    </w:p>
    <w:p w14:paraId="37F7FBAB" w14:textId="77777777" w:rsidR="00583AA7" w:rsidRDefault="00583AA7"/>
    <w:tbl>
      <w:tblPr>
        <w:tblpPr w:leftFromText="141" w:rightFromText="141" w:vertAnchor="text" w:horzAnchor="margin" w:tblpY="116"/>
        <w:tblW w:w="9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961"/>
      </w:tblGrid>
      <w:tr w:rsidR="00583AA7" w14:paraId="38710254" w14:textId="77777777" w:rsidTr="00331682">
        <w:trPr>
          <w:trHeight w:val="315"/>
        </w:trPr>
        <w:tc>
          <w:tcPr>
            <w:tcW w:w="4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B48F15B" w14:textId="77777777" w:rsidR="00583AA7" w:rsidRPr="00EC4CE6" w:rsidRDefault="00583AA7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>Développement durable</w:t>
            </w:r>
          </w:p>
        </w:tc>
        <w:tc>
          <w:tcPr>
            <w:tcW w:w="4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</w:tcPr>
          <w:p w14:paraId="186010CB" w14:textId="77777777" w:rsidR="00583AA7" w:rsidRDefault="00583AA7" w:rsidP="00331682">
            <w:pPr>
              <w:rPr>
                <w:rFonts w:ascii="Calibri" w:hAnsi="Calibri"/>
                <w:b/>
                <w:bCs/>
                <w:color w:val="000000"/>
                <w:lang w:eastAsia="fr-FR"/>
              </w:rPr>
            </w:pPr>
            <w:r>
              <w:rPr>
                <w:rFonts w:ascii="Calibri" w:hAnsi="Calibri"/>
                <w:b/>
                <w:bCs/>
                <w:color w:val="000000"/>
                <w:lang w:eastAsia="fr-FR"/>
              </w:rPr>
              <w:t xml:space="preserve">Réponse du candidat ou faire référence à une page de son dossier technique </w:t>
            </w:r>
          </w:p>
        </w:tc>
      </w:tr>
      <w:tr w:rsidR="00583AA7" w:rsidRPr="00EC4CE6" w14:paraId="4C45536B" w14:textId="77777777" w:rsidTr="00331682">
        <w:trPr>
          <w:trHeight w:val="64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32E66" w14:textId="7562565F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Lieu de fabrication</w:t>
            </w:r>
            <w:r w:rsidR="00615E7F">
              <w:rPr>
                <w:rFonts w:ascii="Calibri" w:hAnsi="Calibri"/>
                <w:color w:val="000000"/>
                <w:lang w:eastAsia="fr-FR"/>
              </w:rPr>
              <w:t xml:space="preserve"> (40%)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EFBE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5A6FF3AD" w14:textId="77777777" w:rsidTr="00331682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1268" w14:textId="4BF0E518" w:rsidR="00583AA7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Normes environnementales de l’entreprise</w:t>
            </w:r>
            <w:r w:rsidR="00DC5A45">
              <w:rPr>
                <w:rFonts w:ascii="Calibri" w:hAnsi="Calibri"/>
                <w:color w:val="000000"/>
                <w:lang w:eastAsia="fr-FR"/>
              </w:rPr>
              <w:t xml:space="preserve"> ou démarches entreprises en faveur du développement durable</w:t>
            </w:r>
            <w:r w:rsidR="00615E7F">
              <w:rPr>
                <w:rFonts w:ascii="Calibri" w:hAnsi="Calibri"/>
                <w:color w:val="000000"/>
                <w:lang w:eastAsia="fr-FR"/>
              </w:rPr>
              <w:t xml:space="preserve"> (20%)</w:t>
            </w:r>
          </w:p>
          <w:p w14:paraId="3D34CDCA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8617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  <w:tr w:rsidR="00583AA7" w:rsidRPr="00EC4CE6" w14:paraId="52007E6A" w14:textId="77777777" w:rsidTr="00331682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0D17" w14:textId="505BBD23" w:rsidR="00583AA7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  <w:r>
              <w:rPr>
                <w:rFonts w:ascii="Calibri" w:hAnsi="Calibri"/>
                <w:color w:val="000000"/>
                <w:lang w:eastAsia="fr-FR"/>
              </w:rPr>
              <w:t>Ecoconception</w:t>
            </w:r>
            <w:r w:rsidR="00DC5A45">
              <w:rPr>
                <w:rFonts w:ascii="Calibri" w:hAnsi="Calibri"/>
                <w:color w:val="000000"/>
                <w:lang w:eastAsia="fr-FR"/>
              </w:rPr>
              <w:t> : durabilité, réparabilité du matériel proposé</w:t>
            </w:r>
            <w:r w:rsidR="00615E7F">
              <w:rPr>
                <w:rFonts w:ascii="Calibri" w:hAnsi="Calibri"/>
                <w:color w:val="000000"/>
                <w:lang w:eastAsia="fr-FR"/>
              </w:rPr>
              <w:t xml:space="preserve"> (40%)</w:t>
            </w:r>
          </w:p>
          <w:p w14:paraId="2ED6EBA5" w14:textId="77777777" w:rsidR="00583AA7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ECF1" w14:textId="77777777" w:rsidR="00583AA7" w:rsidRPr="00EC4CE6" w:rsidRDefault="00583AA7" w:rsidP="00331682">
            <w:pPr>
              <w:rPr>
                <w:rFonts w:ascii="Calibri" w:hAnsi="Calibri"/>
                <w:color w:val="000000"/>
                <w:lang w:eastAsia="fr-FR"/>
              </w:rPr>
            </w:pPr>
          </w:p>
        </w:tc>
      </w:tr>
    </w:tbl>
    <w:p w14:paraId="6CC1A0F6" w14:textId="77777777" w:rsidR="00583AA7" w:rsidRDefault="00583AA7"/>
    <w:p w14:paraId="48879888" w14:textId="77777777" w:rsidR="00583AA7" w:rsidRDefault="00583AA7"/>
    <w:p w14:paraId="0CEEBE21" w14:textId="77777777" w:rsidR="00583AA7" w:rsidRDefault="00583AA7"/>
    <w:p w14:paraId="0BBE7120" w14:textId="77777777" w:rsidR="00583AA7" w:rsidRDefault="00583AA7"/>
    <w:p w14:paraId="0F27DC9C" w14:textId="77777777" w:rsidR="00583AA7" w:rsidRDefault="00583AA7"/>
    <w:p w14:paraId="30951370" w14:textId="77777777" w:rsidR="00583AA7" w:rsidRDefault="00583AA7"/>
    <w:sectPr w:rsidR="00583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1EA1D" w14:textId="77777777" w:rsidR="00583AA7" w:rsidRDefault="00583AA7" w:rsidP="00583AA7">
      <w:r>
        <w:separator/>
      </w:r>
    </w:p>
  </w:endnote>
  <w:endnote w:type="continuationSeparator" w:id="0">
    <w:p w14:paraId="2D1C2B86" w14:textId="77777777" w:rsidR="00583AA7" w:rsidRDefault="00583AA7" w:rsidP="0058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06118" w14:textId="77777777" w:rsidR="006700CC" w:rsidRDefault="006700C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BF97C" w14:textId="5F808BFF" w:rsidR="00583AA7" w:rsidRDefault="006700CC" w:rsidP="00583AA7">
    <w:pPr>
      <w:ind w:right="-7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CHU</w:t>
    </w:r>
    <w:r w:rsidR="00583AA7">
      <w:rPr>
        <w:rFonts w:ascii="Tahoma" w:hAnsi="Tahoma" w:cs="Tahoma"/>
        <w:sz w:val="16"/>
        <w:szCs w:val="16"/>
      </w:rPr>
      <w:t xml:space="preserve"> de Brest </w:t>
    </w:r>
    <w:r w:rsidR="00DC5A45">
      <w:rPr>
        <w:rFonts w:ascii="Tahoma" w:hAnsi="Tahoma" w:cs="Tahoma"/>
        <w:sz w:val="16"/>
        <w:szCs w:val="16"/>
      </w:rPr>
      <w:t>–</w:t>
    </w:r>
    <w:r w:rsidR="00583AA7">
      <w:rPr>
        <w:rFonts w:ascii="Tahoma" w:hAnsi="Tahoma" w:cs="Tahoma"/>
        <w:sz w:val="16"/>
        <w:szCs w:val="16"/>
      </w:rPr>
      <w:t xml:space="preserve"> </w:t>
    </w:r>
    <w:r w:rsidR="00DC5A45">
      <w:rPr>
        <w:rFonts w:ascii="Tahoma" w:hAnsi="Tahoma" w:cs="Tahoma"/>
        <w:sz w:val="16"/>
        <w:szCs w:val="16"/>
      </w:rPr>
      <w:t>Cadre de réponse du mémoire technique -</w:t>
    </w:r>
    <w:r w:rsidR="00583AA7">
      <w:rPr>
        <w:rFonts w:ascii="Tahoma" w:hAnsi="Tahoma" w:cs="Tahoma"/>
        <w:sz w:val="16"/>
        <w:szCs w:val="16"/>
      </w:rPr>
      <w:t xml:space="preserve"> consultation n° </w:t>
    </w:r>
    <w:r>
      <w:rPr>
        <w:rFonts w:ascii="Tahoma" w:hAnsi="Tahoma" w:cs="Tahoma"/>
        <w:sz w:val="16"/>
        <w:szCs w:val="16"/>
      </w:rPr>
      <w:t>2025DAL0095</w:t>
    </w:r>
    <w:r w:rsidR="00583AA7">
      <w:rPr>
        <w:rFonts w:ascii="Tahoma" w:hAnsi="Tahoma" w:cs="Tahoma"/>
        <w:sz w:val="16"/>
        <w:szCs w:val="16"/>
      </w:rPr>
      <w:t xml:space="preserve"> - MAPA fourniture de sauteuses à gaz</w:t>
    </w:r>
  </w:p>
  <w:p w14:paraId="00F15BB2" w14:textId="77777777" w:rsidR="00583AA7" w:rsidRDefault="00583AA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93B9B" w14:textId="77777777" w:rsidR="006700CC" w:rsidRDefault="006700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183EA" w14:textId="77777777" w:rsidR="00583AA7" w:rsidRDefault="00583AA7" w:rsidP="00583AA7">
      <w:r>
        <w:separator/>
      </w:r>
    </w:p>
  </w:footnote>
  <w:footnote w:type="continuationSeparator" w:id="0">
    <w:p w14:paraId="28330179" w14:textId="77777777" w:rsidR="00583AA7" w:rsidRDefault="00583AA7" w:rsidP="00583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BBFFD" w14:textId="77777777" w:rsidR="006700CC" w:rsidRDefault="006700C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2E1BE" w14:textId="77777777" w:rsidR="006700CC" w:rsidRDefault="006700C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36C08" w14:textId="77777777" w:rsidR="006700CC" w:rsidRDefault="006700C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76C02"/>
    <w:multiLevelType w:val="hybridMultilevel"/>
    <w:tmpl w:val="FFE46E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A7"/>
    <w:rsid w:val="00171648"/>
    <w:rsid w:val="001A5364"/>
    <w:rsid w:val="005421F4"/>
    <w:rsid w:val="0054432D"/>
    <w:rsid w:val="00583AA7"/>
    <w:rsid w:val="00615E7F"/>
    <w:rsid w:val="00632339"/>
    <w:rsid w:val="006700CC"/>
    <w:rsid w:val="00767571"/>
    <w:rsid w:val="00AB5DA0"/>
    <w:rsid w:val="00B55BCC"/>
    <w:rsid w:val="00DC5A45"/>
    <w:rsid w:val="00E526D6"/>
    <w:rsid w:val="00F0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DE392"/>
  <w15:chartTrackingRefBased/>
  <w15:docId w15:val="{4ED1FC08-C031-4A1A-AB8B-8551BAA98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AA7"/>
    <w:pPr>
      <w:spacing w:after="0" w:line="240" w:lineRule="auto"/>
    </w:pPr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583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83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83A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3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A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AA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83AA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3AA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83AA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83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83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83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83AA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83AA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83AA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83AA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83AA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83AA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83AA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83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83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83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83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83AA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83AA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83AA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83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83AA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83AA7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83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83AA7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583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83AA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253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BREST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PRIGENT Rachel</dc:creator>
  <cp:keywords/>
  <dc:description/>
  <cp:lastModifiedBy>PRIGENT Rachel</cp:lastModifiedBy>
  <cp:revision>6</cp:revision>
  <dcterms:created xsi:type="dcterms:W3CDTF">2025-07-24T11:27:00Z</dcterms:created>
  <dcterms:modified xsi:type="dcterms:W3CDTF">2025-07-24T12:07:00Z</dcterms:modified>
</cp:coreProperties>
</file>